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1953" w14:textId="22E61BCF" w:rsidR="00FD5A23" w:rsidRPr="00CC50C6" w:rsidRDefault="00C266CA">
      <w:pPr>
        <w:rPr>
          <w:b/>
          <w:bCs/>
          <w:sz w:val="36"/>
          <w:szCs w:val="36"/>
        </w:rPr>
      </w:pPr>
      <w:r w:rsidRPr="00CC50C6">
        <w:rPr>
          <w:b/>
          <w:bCs/>
          <w:sz w:val="36"/>
          <w:szCs w:val="36"/>
        </w:rPr>
        <w:t>TSI Results 2023-2024</w:t>
      </w:r>
    </w:p>
    <w:p w14:paraId="70C5A62B" w14:textId="6984C062" w:rsidR="00C266CA" w:rsidRDefault="00C266CA"/>
    <w:p w14:paraId="24D56278" w14:textId="18B0CB15" w:rsidR="00C266CA" w:rsidRDefault="00C266CA">
      <w:r>
        <w:rPr>
          <w:noProof/>
        </w:rPr>
        <w:drawing>
          <wp:inline distT="0" distB="0" distL="0" distR="0" wp14:anchorId="516B9688" wp14:editId="48653D55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2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CA"/>
    <w:rsid w:val="006340CB"/>
    <w:rsid w:val="00C266CA"/>
    <w:rsid w:val="00CC50C6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91E2"/>
  <w15:chartTrackingRefBased/>
  <w15:docId w15:val="{12071214-4492-4822-9EAB-29EC9FAD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ECHS TSI Results 2023-2024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ELAR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Class of 2024</c:v>
                </c:pt>
                <c:pt idx="1">
                  <c:v>Class of 2025</c:v>
                </c:pt>
                <c:pt idx="2">
                  <c:v>Class of 2026</c:v>
                </c:pt>
                <c:pt idx="3">
                  <c:v>Class of 2027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0.78</c:v>
                </c:pt>
                <c:pt idx="1">
                  <c:v>0.74</c:v>
                </c:pt>
                <c:pt idx="2">
                  <c:v>0.38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DF-458D-9EE2-F0AD0F79A0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Math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Class of 2024</c:v>
                </c:pt>
                <c:pt idx="1">
                  <c:v>Class of 2025</c:v>
                </c:pt>
                <c:pt idx="2">
                  <c:v>Class of 2026</c:v>
                </c:pt>
                <c:pt idx="3">
                  <c:v>Class of 2027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0.78</c:v>
                </c:pt>
                <c:pt idx="1">
                  <c:v>0.06</c:v>
                </c:pt>
                <c:pt idx="2">
                  <c:v>0.12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DF-458D-9EE2-F0AD0F79A08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Eligible for DC classes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Class of 2024</c:v>
                </c:pt>
                <c:pt idx="1">
                  <c:v>Class of 2025</c:v>
                </c:pt>
                <c:pt idx="2">
                  <c:v>Class of 2026</c:v>
                </c:pt>
                <c:pt idx="3">
                  <c:v>Class of 2027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1</c:v>
                </c:pt>
                <c:pt idx="1">
                  <c:v>0.74</c:v>
                </c:pt>
                <c:pt idx="2">
                  <c:v>0.38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DF-458D-9EE2-F0AD0F79A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4875439"/>
        <c:axId val="1737751247"/>
      </c:barChart>
      <c:catAx>
        <c:axId val="1684875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7751247"/>
        <c:crosses val="autoZero"/>
        <c:auto val="1"/>
        <c:lblAlgn val="ctr"/>
        <c:lblOffset val="100"/>
        <c:noMultiLvlLbl val="0"/>
      </c:catAx>
      <c:valAx>
        <c:axId val="1737751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4875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Theresa</dc:creator>
  <cp:keywords/>
  <dc:description/>
  <cp:lastModifiedBy>Bernstein, Catherine E.</cp:lastModifiedBy>
  <cp:revision>2</cp:revision>
  <dcterms:created xsi:type="dcterms:W3CDTF">2023-11-29T14:47:00Z</dcterms:created>
  <dcterms:modified xsi:type="dcterms:W3CDTF">2023-11-29T14:47:00Z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14efa4-0f01-472a-bf7a-f46888dc5e03_Enabled">
    <vt:lpwstr>true</vt:lpwstr>
  </property>
  <property fmtid="{D5CDD505-2E9C-101B-9397-08002B2CF9AE}" pid="3" name="MSIP_Label_ed14efa4-0f01-472a-bf7a-f46888dc5e03_SetDate">
    <vt:lpwstr>2023-11-28T21:22:22Z</vt:lpwstr>
  </property>
  <property fmtid="{D5CDD505-2E9C-101B-9397-08002B2CF9AE}" pid="4" name="MSIP_Label_ed14efa4-0f01-472a-bf7a-f46888dc5e03_Method">
    <vt:lpwstr>Standard</vt:lpwstr>
  </property>
  <property fmtid="{D5CDD505-2E9C-101B-9397-08002B2CF9AE}" pid="5" name="MSIP_Label_ed14efa4-0f01-472a-bf7a-f46888dc5e03_Name">
    <vt:lpwstr>defa4170-0d19-0005-0004-bc88714345d2</vt:lpwstr>
  </property>
  <property fmtid="{D5CDD505-2E9C-101B-9397-08002B2CF9AE}" pid="6" name="MSIP_Label_ed14efa4-0f01-472a-bf7a-f46888dc5e03_SiteId">
    <vt:lpwstr>e6d118cc-77b6-4983-99b3-7f4c637cc9f9</vt:lpwstr>
  </property>
  <property fmtid="{D5CDD505-2E9C-101B-9397-08002B2CF9AE}" pid="7" name="MSIP_Label_ed14efa4-0f01-472a-bf7a-f46888dc5e03_ActionId">
    <vt:lpwstr>ae9816b7-e6b2-49aa-b344-a54df658b77a</vt:lpwstr>
  </property>
  <property fmtid="{D5CDD505-2E9C-101B-9397-08002B2CF9AE}" pid="8" name="MSIP_Label_ed14efa4-0f01-472a-bf7a-f46888dc5e03_ContentBits">
    <vt:lpwstr>0</vt:lpwstr>
  </property>
</Properties>
</file>